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847794" w14:textId="77777777" w:rsidR="00956AC7" w:rsidRDefault="00956AC7"/>
    <w:p w14:paraId="50EC0DEE" w14:textId="77777777" w:rsidR="00956AC7" w:rsidRDefault="00956AC7"/>
    <w:p w14:paraId="0ADF40E6" w14:textId="77777777" w:rsidR="00956AC7" w:rsidRDefault="00956AC7"/>
    <w:p w14:paraId="31C97E70" w14:textId="77777777" w:rsidR="00956AC7" w:rsidRDefault="00956AC7"/>
    <w:p w14:paraId="1A046216" w14:textId="77777777" w:rsidR="00956AC7" w:rsidRDefault="00000000">
      <w:pPr>
        <w:spacing w:after="80"/>
      </w:pPr>
      <w:r>
        <w:rPr>
          <w:rFonts w:ascii="Consolas" w:hAnsi="Consolas"/>
          <w:b/>
          <w:color w:val="C8963E"/>
          <w:sz w:val="18"/>
        </w:rPr>
        <w:t>PHD THESIS PROPOSAL TOOLKIT  ·  RESOURCEFUL SCHOLARS' HUB</w:t>
      </w:r>
    </w:p>
    <w:p w14:paraId="35339FD6" w14:textId="77777777" w:rsidR="00956AC7" w:rsidRDefault="00000000">
      <w:r>
        <w:rPr>
          <w:rFonts w:ascii="Georgia" w:hAnsi="Georgia"/>
          <w:b/>
          <w:sz w:val="80"/>
        </w:rPr>
        <w:t>Research Gap Finder</w:t>
      </w:r>
    </w:p>
    <w:p w14:paraId="1887B747" w14:textId="6E6528F7" w:rsidR="00956AC7" w:rsidRDefault="00000000">
      <w:pPr>
        <w:spacing w:after="600"/>
      </w:pPr>
      <w:r>
        <w:rPr>
          <w:i/>
          <w:color w:val="3D3D5C"/>
          <w:sz w:val="26"/>
        </w:rPr>
        <w:t>A step-by-step worksheet for identifying and naming the exact gap</w:t>
      </w:r>
      <w:r>
        <w:rPr>
          <w:i/>
          <w:color w:val="3D3D5C"/>
          <w:sz w:val="26"/>
        </w:rPr>
        <w:br/>
        <w:t>your study will address in Chapter 2</w:t>
      </w:r>
      <w:r w:rsidR="00B02D71">
        <w:rPr>
          <w:i/>
          <w:color w:val="3D3D5C"/>
          <w:sz w:val="26"/>
        </w:rPr>
        <w:t xml:space="preserve"> (Literature Review Chapter)</w:t>
      </w:r>
      <w:r>
        <w:rPr>
          <w:i/>
          <w:color w:val="3D3D5C"/>
          <w:sz w:val="26"/>
        </w:rPr>
        <w:t>.</w:t>
      </w:r>
    </w:p>
    <w:p w14:paraId="298ECCCD" w14:textId="77777777" w:rsidR="00956AC7" w:rsidRDefault="00956AC7">
      <w:pPr>
        <w:pBdr>
          <w:bottom w:val="single" w:sz="6" w:space="1" w:color="DDD8CE"/>
        </w:pBdr>
        <w:spacing w:before="80" w:after="280"/>
      </w:pPr>
    </w:p>
    <w:p w14:paraId="66539C2D" w14:textId="7D92819F" w:rsidR="00956AC7" w:rsidRDefault="00000000">
      <w:pPr>
        <w:spacing w:after="80"/>
      </w:pPr>
      <w:r>
        <w:rPr>
          <w:i/>
          <w:color w:val="666666"/>
          <w:sz w:val="21"/>
        </w:rPr>
        <w:t xml:space="preserve">Companion to: How to Write </w:t>
      </w:r>
      <w:r w:rsidR="00B02D71">
        <w:rPr>
          <w:i/>
          <w:color w:val="666666"/>
          <w:sz w:val="21"/>
        </w:rPr>
        <w:t xml:space="preserve">the Literature Review </w:t>
      </w:r>
      <w:r>
        <w:rPr>
          <w:i/>
          <w:color w:val="666666"/>
          <w:sz w:val="21"/>
        </w:rPr>
        <w:t>Chapter of a PhD Thesis Proposal</w:t>
      </w:r>
    </w:p>
    <w:p w14:paraId="309B6408" w14:textId="693CE411" w:rsidR="00956AC7" w:rsidRDefault="00B02D71">
      <w:pPr>
        <w:spacing w:after="160"/>
      </w:pPr>
      <w:r>
        <w:rPr>
          <w:color w:val="666666"/>
          <w:sz w:val="21"/>
        </w:rPr>
        <w:t>https://</w:t>
      </w:r>
      <w:r w:rsidR="00000000">
        <w:rPr>
          <w:color w:val="666666"/>
          <w:sz w:val="21"/>
        </w:rPr>
        <w:t>resourcefulscholarshub.com</w:t>
      </w:r>
    </w:p>
    <w:p w14:paraId="54596025" w14:textId="77777777" w:rsidR="00956AC7" w:rsidRDefault="00000000">
      <w:r>
        <w:br w:type="page"/>
      </w:r>
    </w:p>
    <w:p w14:paraId="03CA5219" w14:textId="77777777" w:rsidR="00956AC7" w:rsidRDefault="00000000">
      <w:pPr>
        <w:spacing w:before="360" w:after="120"/>
      </w:pPr>
      <w:r>
        <w:rPr>
          <w:rFonts w:ascii="Georgia" w:hAnsi="Georgia"/>
          <w:b/>
          <w:sz w:val="40"/>
        </w:rPr>
        <w:lastRenderedPageBreak/>
        <w:t>Why This Worksheet Exists</w:t>
      </w:r>
    </w:p>
    <w:p w14:paraId="03BC36B8" w14:textId="77777777" w:rsidR="00956AC7" w:rsidRDefault="00000000">
      <w:r>
        <w:t>Every PhD proposal needs a clear, specific answer to one question: what exactly is missing from the existing literature, and how will your study address it? Vague answers like "not much research has been done on this" are one of the most common reasons examiners send proposals back for revision.</w:t>
      </w:r>
    </w:p>
    <w:p w14:paraId="668BD5B5" w14:textId="77777777" w:rsidR="00956AC7" w:rsidRDefault="00000000">
      <w:r>
        <w:t>This worksheet walks you through identifying your gap using three categories — Conceptual, Scope, and Methodological — so that by the end, you can state your research gap in one or two precise sentences that belong directly in Chapter 2.</w:t>
      </w:r>
    </w:p>
    <w:p w14:paraId="1D9268AF" w14:textId="77777777" w:rsidR="00956AC7" w:rsidRDefault="00000000">
      <w:pPr>
        <w:spacing w:after="80"/>
      </w:pPr>
      <w:r>
        <w:t>Use this alongside your Literature Synthesis Matrix: fill in the matrix as you read, then come back here once you've read 15–20 sources to work out what they collectively point to.</w:t>
      </w:r>
    </w:p>
    <w:p w14:paraId="14C6B295" w14:textId="77777777" w:rsidR="00956AC7" w:rsidRDefault="00956AC7">
      <w:pPr>
        <w:pBdr>
          <w:bottom w:val="single" w:sz="6" w:space="1" w:color="DDD8CE"/>
        </w:pBdr>
        <w:spacing w:before="80" w:after="280"/>
      </w:pPr>
    </w:p>
    <w:p w14:paraId="25BDA9AA" w14:textId="77777777" w:rsidR="00956AC7" w:rsidRDefault="00000000">
      <w:pPr>
        <w:spacing w:before="360" w:after="120"/>
      </w:pPr>
      <w:r>
        <w:rPr>
          <w:rFonts w:ascii="Georgia" w:hAnsi="Georgia"/>
          <w:b/>
          <w:sz w:val="36"/>
        </w:rPr>
        <w:t>The Three Types of Research Gaps</w:t>
      </w:r>
    </w:p>
    <w:p w14:paraId="7822A6B0" w14:textId="77777777" w:rsidR="00956AC7" w:rsidRDefault="00000000">
      <w:pPr>
        <w:spacing w:after="240"/>
      </w:pPr>
      <w:r>
        <w:t>Most research gaps fall into one (or a combination) of these three categories.</w:t>
      </w:r>
    </w:p>
    <w:tbl>
      <w:tblPr>
        <w:tblW w:w="0" w:type="auto"/>
        <w:jc w:val="center"/>
        <w:tblLook w:val="04A0" w:firstRow="1" w:lastRow="0" w:firstColumn="1" w:lastColumn="0" w:noHBand="0" w:noVBand="1"/>
      </w:tblPr>
      <w:tblGrid>
        <w:gridCol w:w="9072"/>
      </w:tblGrid>
      <w:tr w:rsidR="00956AC7" w14:paraId="22AFEB50" w14:textId="77777777">
        <w:trPr>
          <w:jc w:val="center"/>
        </w:trPr>
        <w:tc>
          <w:tcPr>
            <w:tcW w:w="9072" w:type="dxa"/>
            <w:tcBorders>
              <w:top w:val="single" w:sz="4" w:space="0" w:color="DDD8CE"/>
              <w:left w:val="single" w:sz="4" w:space="0" w:color="DDD8CE"/>
              <w:bottom w:val="single" w:sz="4" w:space="0" w:color="DDD8CE"/>
              <w:right w:val="single" w:sz="4" w:space="0" w:color="DDD8CE"/>
            </w:tcBorders>
            <w:shd w:val="clear" w:color="auto" w:fill="F0EDE4"/>
          </w:tcPr>
          <w:p w14:paraId="64619629" w14:textId="77777777" w:rsidR="00956AC7" w:rsidRDefault="00000000">
            <w:pPr>
              <w:spacing w:before="200" w:after="80"/>
              <w:ind w:left="120"/>
            </w:pPr>
            <w:r>
              <w:rPr>
                <w:b/>
                <w:color w:val="2A7C6F"/>
                <w:sz w:val="26"/>
              </w:rPr>
              <w:t>1. Conceptual Gap</w:t>
            </w:r>
          </w:p>
          <w:p w14:paraId="0ECA9636" w14:textId="77777777" w:rsidR="00956AC7" w:rsidRDefault="00000000">
            <w:pPr>
              <w:spacing w:after="120"/>
              <w:ind w:left="120"/>
            </w:pPr>
            <w:r>
              <w:rPr>
                <w:sz w:val="21"/>
              </w:rPr>
              <w:t>A variable, factor, or angle on the topic that hasn't been studied at all.</w:t>
            </w:r>
          </w:p>
          <w:p w14:paraId="0CF15E00" w14:textId="77777777" w:rsidR="00956AC7" w:rsidRDefault="00000000">
            <w:pPr>
              <w:ind w:left="120"/>
            </w:pPr>
            <w:r>
              <w:rPr>
                <w:i/>
                <w:color w:val="666666"/>
                <w:sz w:val="20"/>
              </w:rPr>
              <w:t>Example: Most maternal health studies focus on pregnancy and delivery, but not the postpartum period specifically.</w:t>
            </w:r>
          </w:p>
        </w:tc>
      </w:tr>
      <w:tr w:rsidR="00956AC7" w14:paraId="382D2B1F" w14:textId="77777777">
        <w:trPr>
          <w:jc w:val="center"/>
        </w:trPr>
        <w:tc>
          <w:tcPr>
            <w:tcW w:w="9072" w:type="dxa"/>
            <w:tcBorders>
              <w:top w:val="single" w:sz="4" w:space="0" w:color="DDD8CE"/>
              <w:left w:val="single" w:sz="4" w:space="0" w:color="DDD8CE"/>
              <w:bottom w:val="single" w:sz="4" w:space="0" w:color="DDD8CE"/>
              <w:right w:val="single" w:sz="4" w:space="0" w:color="DDD8CE"/>
            </w:tcBorders>
            <w:shd w:val="clear" w:color="auto" w:fill="F0EDE4"/>
          </w:tcPr>
          <w:p w14:paraId="51E31036" w14:textId="77777777" w:rsidR="00956AC7" w:rsidRDefault="00000000">
            <w:pPr>
              <w:spacing w:before="200" w:after="80"/>
              <w:ind w:left="120"/>
            </w:pPr>
            <w:r>
              <w:rPr>
                <w:b/>
                <w:color w:val="2A7C6F"/>
                <w:sz w:val="26"/>
              </w:rPr>
              <w:t>2. Scope Gap</w:t>
            </w:r>
          </w:p>
          <w:p w14:paraId="0EF1D1A5" w14:textId="77777777" w:rsidR="00956AC7" w:rsidRDefault="00000000">
            <w:pPr>
              <w:spacing w:after="120"/>
              <w:ind w:left="120"/>
            </w:pPr>
            <w:r>
              <w:rPr>
                <w:sz w:val="21"/>
              </w:rPr>
              <w:t>The topic has been studied, but not in the specific context (place, time, or population) you plan to study. This has three common sub-types:</w:t>
            </w:r>
          </w:p>
          <w:p w14:paraId="6E045B3D" w14:textId="77777777" w:rsidR="00956AC7" w:rsidRDefault="00000000">
            <w:pPr>
              <w:ind w:left="120"/>
            </w:pPr>
            <w:r>
              <w:rPr>
                <w:i/>
                <w:color w:val="666666"/>
                <w:sz w:val="20"/>
              </w:rPr>
              <w:t>• Geographical — a different country, region, or urban/rural setting</w:t>
            </w:r>
            <w:r>
              <w:rPr>
                <w:i/>
                <w:color w:val="666666"/>
                <w:sz w:val="20"/>
              </w:rPr>
              <w:br/>
              <w:t>• Time — existing studies are outdated relative to current conditions</w:t>
            </w:r>
            <w:r>
              <w:rPr>
                <w:i/>
                <w:color w:val="666666"/>
                <w:sz w:val="20"/>
              </w:rPr>
              <w:br/>
              <w:t>• Demographic — a different age group, gender, or income level was studied</w:t>
            </w:r>
          </w:p>
        </w:tc>
      </w:tr>
      <w:tr w:rsidR="00956AC7" w14:paraId="29356E3D" w14:textId="77777777">
        <w:trPr>
          <w:jc w:val="center"/>
        </w:trPr>
        <w:tc>
          <w:tcPr>
            <w:tcW w:w="9072" w:type="dxa"/>
            <w:tcBorders>
              <w:top w:val="single" w:sz="4" w:space="0" w:color="DDD8CE"/>
              <w:left w:val="single" w:sz="4" w:space="0" w:color="DDD8CE"/>
              <w:bottom w:val="single" w:sz="4" w:space="0" w:color="DDD8CE"/>
              <w:right w:val="single" w:sz="4" w:space="0" w:color="DDD8CE"/>
            </w:tcBorders>
            <w:shd w:val="clear" w:color="auto" w:fill="F0EDE4"/>
          </w:tcPr>
          <w:p w14:paraId="37DC16C2" w14:textId="77777777" w:rsidR="00956AC7" w:rsidRDefault="00000000">
            <w:pPr>
              <w:spacing w:before="200" w:after="80"/>
              <w:ind w:left="120"/>
            </w:pPr>
            <w:r>
              <w:rPr>
                <w:b/>
                <w:color w:val="2A7C6F"/>
                <w:sz w:val="26"/>
              </w:rPr>
              <w:t>3. Methodological Gap</w:t>
            </w:r>
          </w:p>
          <w:p w14:paraId="1161E9CB" w14:textId="77777777" w:rsidR="00956AC7" w:rsidRDefault="00000000">
            <w:pPr>
              <w:spacing w:after="120"/>
              <w:ind w:left="120"/>
            </w:pPr>
            <w:r>
              <w:rPr>
                <w:sz w:val="21"/>
              </w:rPr>
              <w:t>The topic has been studied, but using a different research design, data collection method, or analysis technique than the one your study will use.</w:t>
            </w:r>
          </w:p>
          <w:p w14:paraId="7452D800" w14:textId="77777777" w:rsidR="00956AC7" w:rsidRDefault="00000000">
            <w:pPr>
              <w:ind w:left="120"/>
            </w:pPr>
            <w:r>
              <w:rPr>
                <w:i/>
                <w:color w:val="666666"/>
                <w:sz w:val="20"/>
              </w:rPr>
              <w:t>Example: Existing studies on the topic are almost entirely quantitative; a qualitative or mixed-methods design could surface different insights.</w:t>
            </w:r>
          </w:p>
        </w:tc>
      </w:tr>
    </w:tbl>
    <w:p w14:paraId="01D2E5C4" w14:textId="77777777" w:rsidR="00956AC7" w:rsidRDefault="00956AC7">
      <w:pPr>
        <w:spacing w:after="120"/>
      </w:pPr>
    </w:p>
    <w:p w14:paraId="12C54E3F" w14:textId="77777777" w:rsidR="00956AC7" w:rsidRDefault="00956AC7">
      <w:pPr>
        <w:spacing w:after="120"/>
      </w:pPr>
    </w:p>
    <w:p w14:paraId="365789A7" w14:textId="77777777" w:rsidR="00956AC7" w:rsidRDefault="00956AC7">
      <w:pPr>
        <w:spacing w:after="120"/>
      </w:pPr>
    </w:p>
    <w:p w14:paraId="57489014" w14:textId="77777777" w:rsidR="00956AC7" w:rsidRDefault="00000000">
      <w:r>
        <w:br w:type="page"/>
      </w:r>
    </w:p>
    <w:p w14:paraId="15CC22E3" w14:textId="77777777" w:rsidR="00956AC7" w:rsidRDefault="00000000">
      <w:pPr>
        <w:spacing w:before="360" w:after="120"/>
      </w:pPr>
      <w:r>
        <w:rPr>
          <w:rFonts w:ascii="Georgia" w:hAnsi="Georgia"/>
          <w:b/>
          <w:sz w:val="40"/>
        </w:rPr>
        <w:lastRenderedPageBreak/>
        <w:t>Your Turn: Find Your Gap</w:t>
      </w:r>
    </w:p>
    <w:p w14:paraId="53632D37" w14:textId="77777777" w:rsidR="00956AC7" w:rsidRDefault="00000000">
      <w:pPr>
        <w:spacing w:after="120"/>
      </w:pPr>
      <w:r>
        <w:t>Work through these five steps. Be as specific as possible — vague answers here lead to vague gap statements later.</w:t>
      </w:r>
    </w:p>
    <w:p w14:paraId="1ECA6D26" w14:textId="77777777" w:rsidR="00956AC7" w:rsidRDefault="00000000">
      <w:pPr>
        <w:spacing w:before="200" w:after="40"/>
      </w:pPr>
      <w:r>
        <w:rPr>
          <w:b/>
          <w:color w:val="2A7C6F"/>
        </w:rPr>
        <w:t>STEP 1 — What is your general research topic?</w:t>
      </w:r>
    </w:p>
    <w:p w14:paraId="56CA204C" w14:textId="77777777" w:rsidR="00956AC7" w:rsidRDefault="00000000">
      <w:pPr>
        <w:spacing w:after="80"/>
      </w:pPr>
      <w:r>
        <w:rPr>
          <w:i/>
          <w:color w:val="666666"/>
          <w:sz w:val="19"/>
        </w:rPr>
        <w:t>Write it as a phrase, not a full sentence yet. E.g. "Access to prenatal care among rural mothers."</w:t>
      </w:r>
    </w:p>
    <w:p w14:paraId="2345E71E" w14:textId="77777777" w:rsidR="00956AC7" w:rsidRDefault="00956AC7">
      <w:pPr>
        <w:pBdr>
          <w:bottom w:val="single" w:sz="6" w:space="1" w:color="B9B4A6"/>
        </w:pBdr>
        <w:spacing w:after="280"/>
      </w:pPr>
    </w:p>
    <w:p w14:paraId="4BC025C4" w14:textId="77777777" w:rsidR="00956AC7" w:rsidRDefault="00956AC7">
      <w:pPr>
        <w:pBdr>
          <w:bottom w:val="single" w:sz="6" w:space="1" w:color="B9B4A6"/>
        </w:pBdr>
        <w:spacing w:after="280"/>
      </w:pPr>
    </w:p>
    <w:p w14:paraId="2575AF10" w14:textId="77777777" w:rsidR="00956AC7" w:rsidRDefault="00000000">
      <w:pPr>
        <w:spacing w:before="200" w:after="40"/>
      </w:pPr>
      <w:r>
        <w:rPr>
          <w:b/>
          <w:color w:val="2A7C6F"/>
        </w:rPr>
        <w:t>STEP 2 — List the 3–5 recurring themes across the sources in your synthesis matrix.</w:t>
      </w:r>
    </w:p>
    <w:p w14:paraId="2EC9D101" w14:textId="77777777" w:rsidR="00956AC7" w:rsidRDefault="00000000">
      <w:pPr>
        <w:spacing w:after="80"/>
      </w:pPr>
      <w:r>
        <w:rPr>
          <w:i/>
          <w:color w:val="666666"/>
          <w:sz w:val="19"/>
        </w:rPr>
        <w:t>These are your candidate "Theme" tags from the matrix — e.g. facility distance, income, education level, social support.</w:t>
      </w:r>
    </w:p>
    <w:p w14:paraId="0F63E530" w14:textId="77777777" w:rsidR="00956AC7" w:rsidRDefault="00956AC7">
      <w:pPr>
        <w:pBdr>
          <w:bottom w:val="single" w:sz="6" w:space="1" w:color="B9B4A6"/>
        </w:pBdr>
        <w:spacing w:after="280"/>
      </w:pPr>
    </w:p>
    <w:p w14:paraId="065C2367" w14:textId="77777777" w:rsidR="00956AC7" w:rsidRDefault="00956AC7">
      <w:pPr>
        <w:pBdr>
          <w:bottom w:val="single" w:sz="6" w:space="1" w:color="B9B4A6"/>
        </w:pBdr>
        <w:spacing w:after="280"/>
      </w:pPr>
    </w:p>
    <w:p w14:paraId="17C6EC67" w14:textId="77777777" w:rsidR="00956AC7" w:rsidRDefault="00956AC7">
      <w:pPr>
        <w:pBdr>
          <w:bottom w:val="single" w:sz="6" w:space="1" w:color="B9B4A6"/>
        </w:pBdr>
        <w:spacing w:after="280"/>
      </w:pPr>
    </w:p>
    <w:p w14:paraId="4567F7EB" w14:textId="77777777" w:rsidR="00956AC7" w:rsidRDefault="00956AC7">
      <w:pPr>
        <w:pBdr>
          <w:bottom w:val="single" w:sz="6" w:space="1" w:color="B9B4A6"/>
        </w:pBdr>
        <w:spacing w:after="280"/>
      </w:pPr>
    </w:p>
    <w:p w14:paraId="409EDDAB" w14:textId="77777777" w:rsidR="00956AC7" w:rsidRDefault="00000000">
      <w:pPr>
        <w:spacing w:before="200" w:after="40"/>
      </w:pPr>
      <w:r>
        <w:rPr>
          <w:b/>
          <w:color w:val="2A7C6F"/>
        </w:rPr>
        <w:t>STEP 3 — For each theme, where do the studies agree, and where do they disagree or fall silent?</w:t>
      </w:r>
    </w:p>
    <w:p w14:paraId="29AAC728" w14:textId="77777777" w:rsidR="00956AC7" w:rsidRDefault="00000000">
      <w:pPr>
        <w:spacing w:after="80"/>
      </w:pPr>
      <w:r>
        <w:rPr>
          <w:i/>
          <w:color w:val="666666"/>
          <w:sz w:val="19"/>
        </w:rPr>
        <w:t>Silence is often more useful than disagreement — it points straight at a conceptual gap.</w:t>
      </w:r>
    </w:p>
    <w:p w14:paraId="17A721CD" w14:textId="77777777" w:rsidR="00956AC7" w:rsidRDefault="00956AC7">
      <w:pPr>
        <w:pBdr>
          <w:bottom w:val="single" w:sz="6" w:space="1" w:color="B9B4A6"/>
        </w:pBdr>
        <w:spacing w:after="280"/>
      </w:pPr>
    </w:p>
    <w:p w14:paraId="01C867E7" w14:textId="77777777" w:rsidR="00956AC7" w:rsidRDefault="00956AC7">
      <w:pPr>
        <w:pBdr>
          <w:bottom w:val="single" w:sz="6" w:space="1" w:color="B9B4A6"/>
        </w:pBdr>
        <w:spacing w:after="280"/>
      </w:pPr>
    </w:p>
    <w:p w14:paraId="0046C5C4" w14:textId="77777777" w:rsidR="00956AC7" w:rsidRDefault="00956AC7">
      <w:pPr>
        <w:pBdr>
          <w:bottom w:val="single" w:sz="6" w:space="1" w:color="B9B4A6"/>
        </w:pBdr>
        <w:spacing w:after="280"/>
      </w:pPr>
    </w:p>
    <w:p w14:paraId="361D9033" w14:textId="77777777" w:rsidR="00956AC7" w:rsidRDefault="00956AC7">
      <w:pPr>
        <w:pBdr>
          <w:bottom w:val="single" w:sz="6" w:space="1" w:color="B9B4A6"/>
        </w:pBdr>
        <w:spacing w:after="280"/>
      </w:pPr>
    </w:p>
    <w:p w14:paraId="2731D482" w14:textId="77777777" w:rsidR="00956AC7" w:rsidRDefault="00956AC7">
      <w:pPr>
        <w:pBdr>
          <w:bottom w:val="single" w:sz="6" w:space="1" w:color="B9B4A6"/>
        </w:pBdr>
        <w:spacing w:after="280"/>
      </w:pPr>
    </w:p>
    <w:p w14:paraId="3DB23C98" w14:textId="77777777" w:rsidR="00956AC7" w:rsidRDefault="00000000">
      <w:pPr>
        <w:spacing w:before="200" w:after="40"/>
      </w:pPr>
      <w:r>
        <w:rPr>
          <w:b/>
          <w:color w:val="2A7C6F"/>
        </w:rPr>
        <w:t>STEP 4 — Which gap type best fits what you found? Tick one or more and explain briefly.</w:t>
      </w:r>
    </w:p>
    <w:tbl>
      <w:tblPr>
        <w:tblW w:w="0" w:type="auto"/>
        <w:jc w:val="center"/>
        <w:tblLook w:val="04A0" w:firstRow="1" w:lastRow="0" w:firstColumn="1" w:lastColumn="0" w:noHBand="0" w:noVBand="1"/>
      </w:tblPr>
      <w:tblGrid>
        <w:gridCol w:w="3249"/>
        <w:gridCol w:w="3249"/>
        <w:gridCol w:w="3249"/>
      </w:tblGrid>
      <w:tr w:rsidR="00956AC7" w14:paraId="2CA80C3B" w14:textId="77777777">
        <w:trPr>
          <w:jc w:val="center"/>
        </w:trPr>
        <w:tc>
          <w:tcPr>
            <w:tcW w:w="3249" w:type="dxa"/>
            <w:tcBorders>
              <w:top w:val="single" w:sz="4" w:space="0" w:color="DDD8CE"/>
              <w:left w:val="single" w:sz="4" w:space="0" w:color="DDD8CE"/>
              <w:bottom w:val="single" w:sz="4" w:space="0" w:color="DDD8CE"/>
              <w:right w:val="single" w:sz="4" w:space="0" w:color="DDD8CE"/>
            </w:tcBorders>
            <w:shd w:val="clear" w:color="auto" w:fill="D6ECEA"/>
            <w:vAlign w:val="center"/>
          </w:tcPr>
          <w:p w14:paraId="79CB63FD" w14:textId="77777777" w:rsidR="00956AC7" w:rsidRDefault="00000000">
            <w:pPr>
              <w:jc w:val="center"/>
            </w:pPr>
            <w:r>
              <w:rPr>
                <w:b/>
                <w:sz w:val="24"/>
              </w:rPr>
              <w:t>☐ Conceptual</w:t>
            </w:r>
          </w:p>
        </w:tc>
        <w:tc>
          <w:tcPr>
            <w:tcW w:w="3249" w:type="dxa"/>
            <w:tcBorders>
              <w:top w:val="single" w:sz="4" w:space="0" w:color="DDD8CE"/>
              <w:left w:val="single" w:sz="4" w:space="0" w:color="DDD8CE"/>
              <w:bottom w:val="single" w:sz="4" w:space="0" w:color="DDD8CE"/>
              <w:right w:val="single" w:sz="4" w:space="0" w:color="DDD8CE"/>
            </w:tcBorders>
            <w:shd w:val="clear" w:color="auto" w:fill="D6ECEA"/>
            <w:vAlign w:val="center"/>
          </w:tcPr>
          <w:p w14:paraId="0AC7D9C6" w14:textId="77777777" w:rsidR="00956AC7" w:rsidRDefault="00000000">
            <w:pPr>
              <w:jc w:val="center"/>
            </w:pPr>
            <w:r>
              <w:rPr>
                <w:b/>
                <w:sz w:val="24"/>
              </w:rPr>
              <w:t>☐ Scope</w:t>
            </w:r>
          </w:p>
        </w:tc>
        <w:tc>
          <w:tcPr>
            <w:tcW w:w="3249" w:type="dxa"/>
            <w:tcBorders>
              <w:top w:val="single" w:sz="4" w:space="0" w:color="DDD8CE"/>
              <w:left w:val="single" w:sz="4" w:space="0" w:color="DDD8CE"/>
              <w:bottom w:val="single" w:sz="4" w:space="0" w:color="DDD8CE"/>
              <w:right w:val="single" w:sz="4" w:space="0" w:color="DDD8CE"/>
            </w:tcBorders>
            <w:shd w:val="clear" w:color="auto" w:fill="D6ECEA"/>
            <w:vAlign w:val="center"/>
          </w:tcPr>
          <w:p w14:paraId="2FFA33F5" w14:textId="77777777" w:rsidR="00956AC7" w:rsidRDefault="00000000">
            <w:pPr>
              <w:jc w:val="center"/>
            </w:pPr>
            <w:r>
              <w:rPr>
                <w:b/>
                <w:sz w:val="24"/>
              </w:rPr>
              <w:t>☐ Methodological</w:t>
            </w:r>
          </w:p>
        </w:tc>
      </w:tr>
    </w:tbl>
    <w:p w14:paraId="45E9FF30" w14:textId="77777777" w:rsidR="00956AC7" w:rsidRDefault="00956AC7">
      <w:pPr>
        <w:spacing w:after="120"/>
      </w:pPr>
    </w:p>
    <w:p w14:paraId="3CEFA06A" w14:textId="77777777" w:rsidR="00956AC7" w:rsidRDefault="00000000">
      <w:pPr>
        <w:spacing w:before="200" w:after="40"/>
      </w:pPr>
      <w:r>
        <w:rPr>
          <w:b/>
          <w:color w:val="2A7C6F"/>
        </w:rPr>
        <w:t>Explain why:</w:t>
      </w:r>
    </w:p>
    <w:p w14:paraId="4FE9E364" w14:textId="77777777" w:rsidR="00956AC7" w:rsidRDefault="00956AC7">
      <w:pPr>
        <w:pBdr>
          <w:bottom w:val="single" w:sz="6" w:space="1" w:color="B9B4A6"/>
        </w:pBdr>
        <w:spacing w:after="280"/>
      </w:pPr>
    </w:p>
    <w:p w14:paraId="5AC547D9" w14:textId="77777777" w:rsidR="00956AC7" w:rsidRDefault="00956AC7">
      <w:pPr>
        <w:pBdr>
          <w:bottom w:val="single" w:sz="6" w:space="1" w:color="B9B4A6"/>
        </w:pBdr>
        <w:spacing w:after="280"/>
      </w:pPr>
    </w:p>
    <w:p w14:paraId="5D622579" w14:textId="77777777" w:rsidR="00956AC7" w:rsidRDefault="00956AC7">
      <w:pPr>
        <w:pBdr>
          <w:bottom w:val="single" w:sz="6" w:space="1" w:color="B9B4A6"/>
        </w:pBdr>
        <w:spacing w:after="280"/>
      </w:pPr>
    </w:p>
    <w:p w14:paraId="19448467" w14:textId="77777777" w:rsidR="00956AC7" w:rsidRDefault="00000000">
      <w:pPr>
        <w:spacing w:before="200" w:after="40"/>
      </w:pPr>
      <w:r>
        <w:rPr>
          <w:b/>
          <w:color w:val="2A7C6F"/>
        </w:rPr>
        <w:lastRenderedPageBreak/>
        <w:t>STEP 5 — Self-test: does this gap matter?</w:t>
      </w:r>
    </w:p>
    <w:p w14:paraId="7498170A" w14:textId="77777777" w:rsidR="00956AC7" w:rsidRDefault="00000000">
      <w:pPr>
        <w:spacing w:after="80"/>
      </w:pPr>
      <w:r>
        <w:rPr>
          <w:i/>
          <w:color w:val="666666"/>
          <w:sz w:val="19"/>
        </w:rPr>
        <w:t>Answer each question honestly before finalising your gap statement.</w:t>
      </w:r>
    </w:p>
    <w:p w14:paraId="09B8E09C" w14:textId="77777777" w:rsidR="00956AC7" w:rsidRDefault="00000000">
      <w:pPr>
        <w:spacing w:after="160"/>
        <w:ind w:left="80"/>
      </w:pPr>
      <w:r>
        <w:rPr>
          <w:color w:val="3D3D5C"/>
        </w:rPr>
        <w:t>☐  Would filling this gap change how the problem is understood or addressed in practice?</w:t>
      </w:r>
    </w:p>
    <w:p w14:paraId="148D6B75" w14:textId="77777777" w:rsidR="00956AC7" w:rsidRDefault="00000000">
      <w:pPr>
        <w:spacing w:after="160"/>
        <w:ind w:left="80"/>
      </w:pPr>
      <w:r>
        <w:rPr>
          <w:color w:val="3D3D5C"/>
        </w:rPr>
        <w:t>☐  Is this gap narrow enough to be addressed within the scope of one thesis?</w:t>
      </w:r>
    </w:p>
    <w:p w14:paraId="1060367B" w14:textId="77777777" w:rsidR="00956AC7" w:rsidRDefault="00000000">
      <w:pPr>
        <w:spacing w:after="160"/>
        <w:ind w:left="80"/>
      </w:pPr>
      <w:r>
        <w:rPr>
          <w:color w:val="3D3D5C"/>
        </w:rPr>
        <w:t>☐  Can you name at least 3 sources that support the existence of this gap?</w:t>
      </w:r>
    </w:p>
    <w:p w14:paraId="5616D164" w14:textId="77777777" w:rsidR="00956AC7" w:rsidRDefault="00000000">
      <w:pPr>
        <w:spacing w:after="160"/>
        <w:ind w:left="80"/>
      </w:pPr>
      <w:r>
        <w:rPr>
          <w:color w:val="3D3D5C"/>
        </w:rPr>
        <w:t>☐  Have you checked that no very recent study (last 12 months) has already filled it?</w:t>
      </w:r>
    </w:p>
    <w:p w14:paraId="446BD8D2" w14:textId="77777777" w:rsidR="00956AC7" w:rsidRDefault="00000000">
      <w:r>
        <w:br w:type="page"/>
      </w:r>
    </w:p>
    <w:p w14:paraId="7869D4EA" w14:textId="77777777" w:rsidR="00956AC7" w:rsidRDefault="00000000">
      <w:pPr>
        <w:spacing w:before="360" w:after="120"/>
      </w:pPr>
      <w:r>
        <w:rPr>
          <w:rFonts w:ascii="Georgia" w:hAnsi="Georgia"/>
          <w:b/>
          <w:sz w:val="40"/>
        </w:rPr>
        <w:lastRenderedPageBreak/>
        <w:t>Write Your Research Gap Statement</w:t>
      </w:r>
    </w:p>
    <w:p w14:paraId="0F1A130A" w14:textId="77777777" w:rsidR="00956AC7" w:rsidRDefault="00000000">
      <w:pPr>
        <w:spacing w:after="160"/>
      </w:pPr>
      <w:r>
        <w:t>Combine your answers above into 1–2 sentences. This is the sentence (or close to it) that will anchor both your Chapter 2 synthesis and your Chapter 1 justification.</w:t>
      </w:r>
    </w:p>
    <w:p w14:paraId="76592E09" w14:textId="77777777" w:rsidR="00956AC7" w:rsidRDefault="00000000">
      <w:pPr>
        <w:spacing w:after="80"/>
      </w:pPr>
      <w:r>
        <w:rPr>
          <w:b/>
        </w:rPr>
        <w:t>Use this structure:</w:t>
      </w:r>
    </w:p>
    <w:p w14:paraId="56481371" w14:textId="77777777" w:rsidR="00956AC7" w:rsidRDefault="00000000">
      <w:pPr>
        <w:spacing w:after="280"/>
      </w:pPr>
      <w:r>
        <w:rPr>
          <w:i/>
          <w:color w:val="2A7C6F"/>
        </w:rPr>
        <w:t>"While existing studies have examined [what has been studied], [none / few / no recent studies] have examined [your specific gap] in the context of [your population / setting / method]. This study addresses that gap by [what your study will do]."</w:t>
      </w:r>
    </w:p>
    <w:p w14:paraId="261EBFC7" w14:textId="77777777" w:rsidR="00956AC7" w:rsidRDefault="00000000">
      <w:pPr>
        <w:spacing w:before="200" w:after="40"/>
      </w:pPr>
      <w:r>
        <w:rPr>
          <w:b/>
          <w:color w:val="2A7C6F"/>
        </w:rPr>
        <w:t>Your gap statement:</w:t>
      </w:r>
    </w:p>
    <w:p w14:paraId="04AFF416" w14:textId="77777777" w:rsidR="00956AC7" w:rsidRDefault="00956AC7">
      <w:pPr>
        <w:pBdr>
          <w:bottom w:val="single" w:sz="6" w:space="1" w:color="B9B4A6"/>
        </w:pBdr>
        <w:spacing w:after="280"/>
      </w:pPr>
    </w:p>
    <w:p w14:paraId="6D33ABB5" w14:textId="77777777" w:rsidR="00956AC7" w:rsidRDefault="00956AC7">
      <w:pPr>
        <w:pBdr>
          <w:bottom w:val="single" w:sz="6" w:space="1" w:color="B9B4A6"/>
        </w:pBdr>
        <w:spacing w:after="280"/>
      </w:pPr>
    </w:p>
    <w:p w14:paraId="724F3609" w14:textId="77777777" w:rsidR="00956AC7" w:rsidRDefault="00956AC7">
      <w:pPr>
        <w:pBdr>
          <w:bottom w:val="single" w:sz="6" w:space="1" w:color="B9B4A6"/>
        </w:pBdr>
        <w:spacing w:after="280"/>
      </w:pPr>
    </w:p>
    <w:p w14:paraId="63D8FE10" w14:textId="77777777" w:rsidR="00956AC7" w:rsidRDefault="00956AC7">
      <w:pPr>
        <w:pBdr>
          <w:bottom w:val="single" w:sz="6" w:space="1" w:color="B9B4A6"/>
        </w:pBdr>
        <w:spacing w:after="280"/>
      </w:pPr>
    </w:p>
    <w:p w14:paraId="1697A353" w14:textId="77777777" w:rsidR="00956AC7" w:rsidRDefault="00956AC7">
      <w:pPr>
        <w:pBdr>
          <w:bottom w:val="single" w:sz="6" w:space="1" w:color="B9B4A6"/>
        </w:pBdr>
        <w:spacing w:after="280"/>
      </w:pPr>
    </w:p>
    <w:p w14:paraId="52617620" w14:textId="77777777" w:rsidR="00956AC7" w:rsidRDefault="00956AC7">
      <w:pPr>
        <w:pBdr>
          <w:bottom w:val="single" w:sz="6" w:space="1" w:color="DDD8CE"/>
        </w:pBdr>
        <w:spacing w:before="80" w:after="280"/>
      </w:pPr>
    </w:p>
    <w:p w14:paraId="7FFD94B2" w14:textId="77777777" w:rsidR="00956AC7" w:rsidRDefault="00000000">
      <w:pPr>
        <w:spacing w:after="80"/>
      </w:pPr>
      <w:r>
        <w:rPr>
          <w:i/>
          <w:color w:val="666666"/>
          <w:sz w:val="21"/>
        </w:rPr>
        <w:t>Next: use this statement to complete the Research Objectives Worksheet, and to write the "gap in knowledge" section of your Chapter 1 problem statement.</w:t>
      </w:r>
    </w:p>
    <w:p w14:paraId="3E3E6028" w14:textId="77777777" w:rsidR="00956AC7" w:rsidRDefault="00000000">
      <w:pPr>
        <w:spacing w:after="160"/>
      </w:pPr>
      <w:r>
        <w:rPr>
          <w:color w:val="666666"/>
          <w:sz w:val="19"/>
        </w:rPr>
        <w:t>© Resourceful Scholars' Hub  ·  resourcefulscholarshub.com</w:t>
      </w:r>
    </w:p>
    <w:sectPr w:rsidR="00956AC7" w:rsidSect="00034616">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6974745">
    <w:abstractNumId w:val="8"/>
  </w:num>
  <w:num w:numId="2" w16cid:durableId="713969031">
    <w:abstractNumId w:val="6"/>
  </w:num>
  <w:num w:numId="3" w16cid:durableId="571737124">
    <w:abstractNumId w:val="5"/>
  </w:num>
  <w:num w:numId="4" w16cid:durableId="524489501">
    <w:abstractNumId w:val="4"/>
  </w:num>
  <w:num w:numId="5" w16cid:durableId="1255243460">
    <w:abstractNumId w:val="7"/>
  </w:num>
  <w:num w:numId="6" w16cid:durableId="1055003505">
    <w:abstractNumId w:val="3"/>
  </w:num>
  <w:num w:numId="7" w16cid:durableId="127626191">
    <w:abstractNumId w:val="2"/>
  </w:num>
  <w:num w:numId="8" w16cid:durableId="1476723626">
    <w:abstractNumId w:val="1"/>
  </w:num>
  <w:num w:numId="9" w16cid:durableId="20992545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56AC7"/>
    <w:rsid w:val="00AA1D8D"/>
    <w:rsid w:val="00B02D71"/>
    <w:rsid w:val="00B47730"/>
    <w:rsid w:val="00CB0664"/>
    <w:rsid w:val="00F1174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5C2AA8"/>
  <w14:defaultImageDpi w14:val="300"/>
  <w15:docId w15:val="{432971C3-5A14-884F-8317-5321F23C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1A1A2E"/>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665</Words>
  <Characters>3396</Characters>
  <Application>Microsoft Office Word</Application>
  <DocSecurity>0</DocSecurity>
  <Lines>99</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Grace Muriithi</cp:lastModifiedBy>
  <cp:revision>2</cp:revision>
  <dcterms:created xsi:type="dcterms:W3CDTF">2013-12-23T23:15:00Z</dcterms:created>
  <dcterms:modified xsi:type="dcterms:W3CDTF">2026-08-11T05:27:00Z</dcterms:modified>
  <cp:category/>
</cp:coreProperties>
</file>